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25.0" w:type="dxa"/>
        <w:jc w:val="left"/>
        <w:tblInd w:w="-413.0" w:type="dxa"/>
        <w:tblLayout w:type="fixed"/>
        <w:tblLook w:val="0400"/>
      </w:tblPr>
      <w:tblGrid>
        <w:gridCol w:w="1530"/>
        <w:gridCol w:w="3795"/>
        <w:gridCol w:w="3120"/>
        <w:gridCol w:w="3345"/>
        <w:gridCol w:w="2535"/>
        <w:tblGridChange w:id="0">
          <w:tblGrid>
            <w:gridCol w:w="1530"/>
            <w:gridCol w:w="3795"/>
            <w:gridCol w:w="3120"/>
            <w:gridCol w:w="3345"/>
            <w:gridCol w:w="2535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2">
            <w:pPr>
              <w:pageBreakBefore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Organization of poster content</w:t>
            </w:r>
          </w:p>
          <w:p w:rsidR="00000000" w:rsidDel="00000000" w:rsidP="00000000" w:rsidRDefault="00000000" w:rsidRPr="00000000" w14:paraId="00000003">
            <w:pPr>
              <w:pageBreakBefore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5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Clear logical flow of information that reader/viewer can follow</w:t>
            </w:r>
          </w:p>
          <w:p w:rsidR="00000000" w:rsidDel="00000000" w:rsidP="00000000" w:rsidRDefault="00000000" w:rsidRPr="00000000" w14:paraId="00000006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Demonstrates capacity to creatively organize, analyze, integrate, and synthesize complex information from thesis research and multiple other sources.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7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Main points are clear, but flow of information is challenging to follow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8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The poster lacked clear, logical organization and the audience had to make considerable effort to understand the flow of ideas </w:t>
            </w:r>
          </w:p>
          <w:p w:rsidR="00000000" w:rsidDel="00000000" w:rsidP="00000000" w:rsidRDefault="00000000" w:rsidRPr="00000000" w14:paraId="00000009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Content is disorganized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A">
            <w:pPr>
              <w:pageBreakBefore w:val="0"/>
              <w:spacing w:after="80" w:before="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Content of Poster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numPr>
                <w:ilvl w:val="0"/>
                <w:numId w:val="3"/>
              </w:numPr>
              <w:spacing w:after="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Intro provides a convincing argument for the importance of this research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Thesis statement / research question is clear and concise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Methodology is explained in a concise, well-organized, and simple manner.</w:t>
            </w:r>
          </w:p>
          <w:p w:rsidR="00000000" w:rsidDel="00000000" w:rsidP="00000000" w:rsidRDefault="00000000" w:rsidRPr="00000000" w14:paraId="0000000F">
            <w:pPr>
              <w:widowControl w:val="1"/>
              <w:numPr>
                <w:ilvl w:val="0"/>
                <w:numId w:val="3"/>
              </w:numPr>
              <w:spacing w:after="0" w:before="2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Results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are comprehensive and presented in a clear and organized fashion. 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States the major (preliminary) finding of the work and clear ‘take-home’ message. </w:t>
            </w:r>
          </w:p>
          <w:p w:rsidR="00000000" w:rsidDel="00000000" w:rsidP="00000000" w:rsidRDefault="00000000" w:rsidRPr="00000000" w14:paraId="00000011">
            <w:pPr>
              <w:widowControl w:val="1"/>
              <w:numPr>
                <w:ilvl w:val="0"/>
                <w:numId w:val="3"/>
              </w:numPr>
              <w:spacing w:after="0" w:before="20" w:line="263.99936842105257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Scientific terminology is adequately defined and used.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Several topics relevant to the thesis are not addressed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Thesis statement is confusing 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Methodology is explained in a way that is correct but poorly organized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Results of analysis are stated but may be confusing or incomplete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Key conclusions are missing</w:t>
            </w:r>
          </w:p>
          <w:p w:rsidR="00000000" w:rsidDel="00000000" w:rsidP="00000000" w:rsidRDefault="00000000" w:rsidRPr="00000000" w14:paraId="00000017">
            <w:pPr>
              <w:spacing w:after="80"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Intro has very little relevant information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Goal of the investigation is not provided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Methodology is confusing, incorrect, or missing vital information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Results of analysis are not clearly stated or represented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Discussion / take-home conclusion points are missing or do not match the results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Undefined terms or unnecessary use of scientific jargon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80" w:before="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Illustrations, graphics, and visual style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0">
            <w:pPr>
              <w:widowControl w:val="1"/>
              <w:numPr>
                <w:ilvl w:val="0"/>
                <w:numId w:val="1"/>
              </w:numPr>
              <w:spacing w:after="0" w:afterAutospacing="0" w:before="20" w:line="263.99936842105257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The style engages the reader and enhances understanding of material.</w:t>
            </w:r>
          </w:p>
          <w:p w:rsidR="00000000" w:rsidDel="00000000" w:rsidP="00000000" w:rsidRDefault="00000000" w:rsidRPr="00000000" w14:paraId="00000021">
            <w:pPr>
              <w:widowControl w:val="1"/>
              <w:numPr>
                <w:ilvl w:val="0"/>
                <w:numId w:val="1"/>
              </w:numPr>
              <w:spacing w:after="0" w:before="0" w:beforeAutospacing="0" w:line="263.99936842105257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 are numbered, easy to read and considerably enhance the understanding of the material.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 adequately represent key points, have appropriate captions and are interleaved with the text. 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 are sharp, each axis/symbol is labeled, units are included and different symbols are legible.</w:t>
            </w:r>
          </w:p>
          <w:p w:rsidR="00000000" w:rsidDel="00000000" w:rsidP="00000000" w:rsidRDefault="00000000" w:rsidRPr="00000000" w14:paraId="00000024">
            <w:pPr>
              <w:spacing w:after="8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8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6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 are relevant, but  challenging to interpret / read (e.g., too small, unlabeled, missing units or legends, etc)</w:t>
            </w:r>
          </w:p>
          <w:p w:rsidR="00000000" w:rsidDel="00000000" w:rsidP="00000000" w:rsidRDefault="00000000" w:rsidRPr="00000000" w14:paraId="00000027">
            <w:pPr>
              <w:spacing w:after="80"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8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Too many words and/or font too small. Not visually engaging and challenging to digest.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 lack captions, are too small to read/interpret, or mislabeled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4"/>
              </w:numPr>
              <w:spacing w:after="8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Figures/Illustrations are not related to the primary content of the poster 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spacing w:after="80" w:before="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spacing w:after="0" w:line="240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30 second slide presentation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2D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Clear logical flow of information that listener can follow</w:t>
            </w:r>
          </w:p>
          <w:p w:rsidR="00000000" w:rsidDel="00000000" w:rsidP="00000000" w:rsidRDefault="00000000" w:rsidRPr="00000000" w14:paraId="0000002E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Makes a compelling case for project (given 30 second time limit)</w:t>
            </w:r>
          </w:p>
          <w:p w:rsidR="00000000" w:rsidDel="00000000" w:rsidP="00000000" w:rsidRDefault="00000000" w:rsidRPr="00000000" w14:paraId="0000002F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Slide is legible and clearly put together</w:t>
            </w:r>
          </w:p>
          <w:p w:rsidR="00000000" w:rsidDel="00000000" w:rsidP="00000000" w:rsidRDefault="00000000" w:rsidRPr="00000000" w14:paraId="00000030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Speaking: clearly articulated ideas, spoke fluidly on the topic, and showed evidence of planning &amp; practice</w:t>
            </w:r>
          </w:p>
          <w:p w:rsidR="00000000" w:rsidDel="00000000" w:rsidP="00000000" w:rsidRDefault="00000000" w:rsidRPr="00000000" w14:paraId="00000031">
            <w:pPr>
              <w:widowControl w:val="1"/>
              <w:spacing w:after="0" w:before="20" w:line="263.99936842105257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2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Information that listener can follow</w:t>
            </w:r>
          </w:p>
          <w:p w:rsidR="00000000" w:rsidDel="00000000" w:rsidP="00000000" w:rsidRDefault="00000000" w:rsidRPr="00000000" w14:paraId="00000033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Slightly over/under time</w:t>
            </w:r>
          </w:p>
          <w:p w:rsidR="00000000" w:rsidDel="00000000" w:rsidP="00000000" w:rsidRDefault="00000000" w:rsidRPr="00000000" w14:paraId="00000034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Slide is legible but too busy or missing key information</w:t>
            </w:r>
          </w:p>
          <w:p w:rsidR="00000000" w:rsidDel="00000000" w:rsidP="00000000" w:rsidRDefault="00000000" w:rsidRPr="00000000" w14:paraId="00000035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Speaking: clearly articulated ideas, spoke fluidly on the topic, and showed evidence of planning &amp; practice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6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Flow is disorganized</w:t>
            </w:r>
          </w:p>
          <w:p w:rsidR="00000000" w:rsidDel="00000000" w:rsidP="00000000" w:rsidRDefault="00000000" w:rsidRPr="00000000" w14:paraId="00000037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Significantly over/under time</w:t>
            </w:r>
          </w:p>
          <w:p w:rsidR="00000000" w:rsidDel="00000000" w:rsidP="00000000" w:rsidRDefault="00000000" w:rsidRPr="00000000" w14:paraId="00000038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Slide is difficult to follow or digest</w:t>
            </w:r>
          </w:p>
          <w:p w:rsidR="00000000" w:rsidDel="00000000" w:rsidP="00000000" w:rsidRDefault="00000000" w:rsidRPr="00000000" w14:paraId="00000039">
            <w:pPr>
              <w:widowControl w:val="1"/>
              <w:numPr>
                <w:ilvl w:val="0"/>
                <w:numId w:val="2"/>
              </w:numPr>
              <w:spacing w:after="80" w:line="263.99936842105257" w:lineRule="auto"/>
              <w:ind w:left="450" w:right="260" w:hanging="360"/>
              <w:rPr>
                <w:rFonts w:ascii="Arial" w:cs="Arial" w:eastAsia="Arial" w:hAnsi="Arial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More practice needed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30.0" w:type="dxa"/>
              <w:left w:w="45.0" w:type="dxa"/>
              <w:bottom w:w="30.0" w:type="dxa"/>
              <w:right w:w="45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spacing w:after="80" w:before="0" w:line="240" w:lineRule="auto"/>
              <w:ind w:left="450" w:hanging="36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2240" w:w="15840" w:orient="landscape"/>
      <w:pgMar w:bottom="720" w:top="720" w:left="1080" w:right="1080" w:header="28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spacing w:after="0" w:line="240" w:lineRule="auto"/>
      <w:jc w:val="lef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Senior Seminar Poster Rubric</w:t>
    </w:r>
  </w:p>
  <w:p w:rsidR="00000000" w:rsidDel="00000000" w:rsidP="00000000" w:rsidRDefault="00000000" w:rsidRPr="00000000" w14:paraId="0000003D">
    <w:pPr>
      <w:spacing w:after="0" w:line="276" w:lineRule="auto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tbl>
    <w:tblPr>
      <w:tblStyle w:val="Table2"/>
      <w:tblW w:w="14325.0" w:type="dxa"/>
      <w:jc w:val="left"/>
      <w:tblInd w:w="-413.0" w:type="dxa"/>
      <w:tblLayout w:type="fixed"/>
      <w:tblLook w:val="0400"/>
    </w:tblPr>
    <w:tblGrid>
      <w:gridCol w:w="1515"/>
      <w:gridCol w:w="3825"/>
      <w:gridCol w:w="3075"/>
      <w:gridCol w:w="3345"/>
      <w:gridCol w:w="2565"/>
      <w:tblGridChange w:id="0">
        <w:tblGrid>
          <w:gridCol w:w="1515"/>
          <w:gridCol w:w="3825"/>
          <w:gridCol w:w="3075"/>
          <w:gridCol w:w="3345"/>
          <w:gridCol w:w="2565"/>
        </w:tblGrid>
      </w:tblGridChange>
    </w:tblGrid>
    <w:tr>
      <w:trPr>
        <w:cantSplit w:val="0"/>
        <w:trHeight w:val="279.99999999999994" w:hRule="atLeast"/>
        <w:tblHeader w:val="0"/>
      </w:trPr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d9d9d9" w:val="clear"/>
          <w:tcMar>
            <w:top w:w="30.0" w:type="dxa"/>
            <w:left w:w="45.0" w:type="dxa"/>
            <w:bottom w:w="30.0" w:type="dxa"/>
            <w:right w:w="45.0" w:type="dxa"/>
          </w:tcMar>
          <w:vAlign w:val="bottom"/>
        </w:tcPr>
        <w:p w:rsidR="00000000" w:rsidDel="00000000" w:rsidP="00000000" w:rsidRDefault="00000000" w:rsidRPr="00000000" w14:paraId="0000003E">
          <w:pPr>
            <w:spacing w:after="0" w:line="240" w:lineRule="auto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cccccc" w:space="0" w:sz="6" w:val="single"/>
            <w:bottom w:color="000000" w:space="0" w:sz="6" w:val="single"/>
            <w:right w:color="000000" w:space="0" w:sz="6" w:val="single"/>
          </w:tcBorders>
          <w:shd w:fill="d9d9d9" w:val="clear"/>
          <w:tcMar>
            <w:top w:w="30.0" w:type="dxa"/>
            <w:left w:w="45.0" w:type="dxa"/>
            <w:bottom w:w="30.0" w:type="dxa"/>
            <w:right w:w="45.0" w:type="dxa"/>
          </w:tcMar>
          <w:vAlign w:val="bottom"/>
        </w:tcPr>
        <w:p w:rsidR="00000000" w:rsidDel="00000000" w:rsidP="00000000" w:rsidRDefault="00000000" w:rsidRPr="00000000" w14:paraId="0000003F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Fantastic</w:t>
          </w:r>
        </w:p>
      </w:tc>
      <w:tc>
        <w:tcPr>
          <w:tcBorders>
            <w:top w:color="000000" w:space="0" w:sz="6" w:val="single"/>
            <w:left w:color="cccccc" w:space="0" w:sz="6" w:val="single"/>
            <w:bottom w:color="000000" w:space="0" w:sz="6" w:val="single"/>
            <w:right w:color="000000" w:space="0" w:sz="6" w:val="single"/>
          </w:tcBorders>
          <w:shd w:fill="d9d9d9" w:val="clear"/>
          <w:tcMar>
            <w:top w:w="30.0" w:type="dxa"/>
            <w:left w:w="45.0" w:type="dxa"/>
            <w:bottom w:w="30.0" w:type="dxa"/>
            <w:right w:w="45.0" w:type="dxa"/>
          </w:tcMar>
          <w:vAlign w:val="bottom"/>
        </w:tcPr>
        <w:p w:rsidR="00000000" w:rsidDel="00000000" w:rsidP="00000000" w:rsidRDefault="00000000" w:rsidRPr="00000000" w14:paraId="00000040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Acceptable but has flaws </w:t>
          </w:r>
        </w:p>
      </w:tc>
      <w:tc>
        <w:tcPr>
          <w:tcBorders>
            <w:top w:color="000000" w:space="0" w:sz="6" w:val="single"/>
            <w:left w:color="cccccc" w:space="0" w:sz="6" w:val="single"/>
            <w:bottom w:color="000000" w:space="0" w:sz="6" w:val="single"/>
            <w:right w:color="000000" w:space="0" w:sz="6" w:val="single"/>
          </w:tcBorders>
          <w:shd w:fill="d9d9d9" w:val="clear"/>
          <w:tcMar>
            <w:top w:w="30.0" w:type="dxa"/>
            <w:left w:w="45.0" w:type="dxa"/>
            <w:bottom w:w="30.0" w:type="dxa"/>
            <w:right w:w="45.0" w:type="dxa"/>
          </w:tcMar>
          <w:vAlign w:val="bottom"/>
        </w:tcPr>
        <w:p w:rsidR="00000000" w:rsidDel="00000000" w:rsidP="00000000" w:rsidRDefault="00000000" w:rsidRPr="00000000" w14:paraId="00000041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Needs Improvement</w:t>
          </w:r>
        </w:p>
      </w:tc>
      <w:tc>
        <w:tcPr>
          <w:tcBorders>
            <w:top w:color="000000" w:space="0" w:sz="6" w:val="single"/>
            <w:left w:color="cccccc" w:space="0" w:sz="6" w:val="single"/>
            <w:bottom w:color="000000" w:space="0" w:sz="6" w:val="single"/>
            <w:right w:color="000000" w:space="0" w:sz="6" w:val="single"/>
          </w:tcBorders>
          <w:shd w:fill="d9d9d9" w:val="clear"/>
          <w:tcMar>
            <w:top w:w="30.0" w:type="dxa"/>
            <w:left w:w="45.0" w:type="dxa"/>
            <w:bottom w:w="30.0" w:type="dxa"/>
            <w:right w:w="45.0" w:type="dxa"/>
          </w:tcMar>
          <w:vAlign w:val="bottom"/>
        </w:tcPr>
        <w:p w:rsidR="00000000" w:rsidDel="00000000" w:rsidP="00000000" w:rsidRDefault="00000000" w:rsidRPr="00000000" w14:paraId="00000042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18"/>
              <w:szCs w:val="18"/>
              <w:rtl w:val="0"/>
            </w:rPr>
            <w:t xml:space="preserve">Comments</w:t>
          </w:r>
        </w:p>
      </w:tc>
    </w:tr>
  </w:tbl>
  <w:p w:rsidR="00000000" w:rsidDel="00000000" w:rsidP="00000000" w:rsidRDefault="00000000" w:rsidRPr="00000000" w14:paraId="00000043">
    <w:pPr>
      <w:rPr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